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5803" w:rsidRPr="00E67C50" w:rsidRDefault="0084764F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>
        <w:rPr>
          <w:rFonts w:ascii="Century Gothic" w:hAnsi="Century Gothic"/>
          <w:color w:val="1F497D" w:themeColor="text2"/>
          <w:sz w:val="28"/>
        </w:rPr>
        <w:t>Policy No. OP1</w:t>
      </w:r>
    </w:p>
    <w:p w:rsidR="00935803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1F497D" w:themeColor="text2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Policy Name: </w:t>
      </w:r>
      <w:r w:rsidR="0084764F">
        <w:rPr>
          <w:rFonts w:ascii="Century Gothic" w:hAnsi="Century Gothic"/>
          <w:color w:val="auto"/>
          <w:sz w:val="28"/>
        </w:rPr>
        <w:t>Curriculum Delivery</w:t>
      </w:r>
    </w:p>
    <w:p w:rsidR="00DE79DF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Procedures for: </w:t>
      </w:r>
      <w:r w:rsidR="00C346B3">
        <w:rPr>
          <w:rFonts w:ascii="Century Gothic" w:hAnsi="Century Gothic"/>
          <w:color w:val="262626" w:themeColor="text1" w:themeTint="D9"/>
          <w:sz w:val="28"/>
        </w:rPr>
        <w:t>Learning Spaces</w:t>
      </w:r>
      <w:bookmarkStart w:id="0" w:name="_GoBack"/>
      <w:bookmarkEnd w:id="0"/>
    </w:p>
    <w:p w:rsidR="001D572E" w:rsidRPr="00E67C50" w:rsidRDefault="00935803" w:rsidP="003F7346">
      <w:pPr>
        <w:pStyle w:val="Heading1"/>
        <w:spacing w:before="0" w:after="120" w:line="240" w:lineRule="auto"/>
        <w:rPr>
          <w:rFonts w:ascii="Century Gothic" w:hAnsi="Century Gothic"/>
          <w:color w:val="auto"/>
          <w:sz w:val="28"/>
        </w:rPr>
      </w:pPr>
      <w:r w:rsidRPr="00E67C50">
        <w:rPr>
          <w:rFonts w:ascii="Century Gothic" w:hAnsi="Century Gothic"/>
          <w:color w:val="1F497D" w:themeColor="text2"/>
          <w:sz w:val="28"/>
        </w:rPr>
        <w:t xml:space="preserve">Date adopted: </w:t>
      </w:r>
      <w:r w:rsidRPr="00E67C50">
        <w:rPr>
          <w:rFonts w:ascii="Century Gothic" w:hAnsi="Century Gothic"/>
          <w:color w:val="auto"/>
          <w:sz w:val="28"/>
        </w:rPr>
        <w:t>5 March 2018</w:t>
      </w: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</w:p>
    <w:p w:rsidR="00935803" w:rsidRPr="00E67C50" w:rsidRDefault="00935803" w:rsidP="003F7346">
      <w:pPr>
        <w:spacing w:after="120" w:line="240" w:lineRule="auto"/>
        <w:rPr>
          <w:rFonts w:ascii="Century Gothic" w:hAnsi="Century Gothic"/>
        </w:rPr>
      </w:pPr>
      <w:r w:rsidRPr="00E67C50">
        <w:rPr>
          <w:rFonts w:ascii="Century Gothic" w:hAnsi="Century Gothic"/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B9B06E" wp14:editId="43B25B14">
                <wp:simplePos x="0" y="0"/>
                <wp:positionH relativeFrom="margin">
                  <wp:posOffset>-2540</wp:posOffset>
                </wp:positionH>
                <wp:positionV relativeFrom="paragraph">
                  <wp:posOffset>53396</wp:posOffset>
                </wp:positionV>
                <wp:extent cx="5702300" cy="0"/>
                <wp:effectExtent l="0" t="0" r="317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784139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4.2pt" to="448.8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" strokecolor="#4579b8 [3044]">
                <w10:wrap anchorx="margin"/>
              </v:line>
            </w:pict>
          </mc:Fallback>
        </mc:AlternateContent>
      </w:r>
    </w:p>
    <w:p w:rsidR="001D572E" w:rsidRPr="00E67C50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Purpose</w:t>
      </w:r>
    </w:p>
    <w:p w:rsidR="00DF6EFC" w:rsidRPr="00E67C50" w:rsidRDefault="00E71010" w:rsidP="003F7346">
      <w:pPr>
        <w:spacing w:after="120" w:line="240" w:lineRule="auto"/>
        <w:rPr>
          <w:rFonts w:ascii="Century Gothic" w:hAnsi="Century Gothic"/>
          <w:sz w:val="24"/>
        </w:rPr>
      </w:pPr>
      <w:r>
        <w:rPr>
          <w:rFonts w:ascii="Century Gothic" w:hAnsi="Century Gothic"/>
          <w:sz w:val="24"/>
        </w:rPr>
        <w:t xml:space="preserve">To maximise the potential of Innovative Learning Environments within the school and ensure that there </w:t>
      </w:r>
    </w:p>
    <w:p w:rsidR="001D572E" w:rsidRDefault="001D572E" w:rsidP="003F7346">
      <w:pPr>
        <w:spacing w:after="120" w:line="240" w:lineRule="auto"/>
        <w:rPr>
          <w:rFonts w:ascii="Century Gothic" w:hAnsi="Century Gothic"/>
          <w:sz w:val="28"/>
          <w:szCs w:val="28"/>
        </w:rPr>
      </w:pPr>
      <w:r w:rsidRPr="00E67C50">
        <w:rPr>
          <w:rFonts w:ascii="Century Gothic" w:hAnsi="Century Gothic"/>
          <w:sz w:val="28"/>
          <w:szCs w:val="28"/>
        </w:rPr>
        <w:t>Procedures</w:t>
      </w:r>
    </w:p>
    <w:p w:rsidR="00E71010" w:rsidRDefault="00E71010" w:rsidP="00E71010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L</w:t>
      </w:r>
      <w:r w:rsidRPr="00E71010">
        <w:rPr>
          <w:rFonts w:ascii="Century Gothic" w:hAnsi="Century Gothic"/>
          <w:sz w:val="24"/>
          <w:szCs w:val="28"/>
        </w:rPr>
        <w:t xml:space="preserve">earning takes place in Innovative Learning Environments, or ILE’s. These flexible and open learning spaces combine three classrooms. </w:t>
      </w:r>
    </w:p>
    <w:p w:rsidR="00E71010" w:rsidRDefault="00E71010" w:rsidP="00E71010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>
        <w:rPr>
          <w:rFonts w:ascii="Century Gothic" w:hAnsi="Century Gothic"/>
          <w:sz w:val="24"/>
          <w:szCs w:val="28"/>
        </w:rPr>
        <w:t>S</w:t>
      </w:r>
      <w:r w:rsidRPr="00E71010">
        <w:rPr>
          <w:rFonts w:ascii="Century Gothic" w:hAnsi="Century Gothic"/>
          <w:sz w:val="24"/>
          <w:szCs w:val="28"/>
        </w:rPr>
        <w:t xml:space="preserve">paces </w:t>
      </w:r>
      <w:r>
        <w:rPr>
          <w:rFonts w:ascii="Century Gothic" w:hAnsi="Century Gothic"/>
          <w:sz w:val="24"/>
          <w:szCs w:val="28"/>
        </w:rPr>
        <w:t>are designed to build a</w:t>
      </w:r>
      <w:r w:rsidRPr="00E71010">
        <w:rPr>
          <w:rFonts w:ascii="Century Gothic" w:hAnsi="Century Gothic"/>
          <w:sz w:val="24"/>
          <w:szCs w:val="28"/>
        </w:rPr>
        <w:t xml:space="preserve"> community</w:t>
      </w:r>
      <w:r>
        <w:rPr>
          <w:rFonts w:ascii="Century Gothic" w:hAnsi="Century Gothic"/>
          <w:sz w:val="24"/>
          <w:szCs w:val="28"/>
        </w:rPr>
        <w:t xml:space="preserve"> of agentic learners</w:t>
      </w:r>
      <w:r w:rsidRPr="00E71010">
        <w:rPr>
          <w:rFonts w:ascii="Century Gothic" w:hAnsi="Century Gothic"/>
          <w:sz w:val="24"/>
          <w:szCs w:val="28"/>
        </w:rPr>
        <w:t xml:space="preserve">. They enable students to learn in different ways, through different means, depending on their learning styles and pace of learning. </w:t>
      </w:r>
    </w:p>
    <w:p w:rsidR="00293BCF" w:rsidRPr="00551131" w:rsidRDefault="00E71010" w:rsidP="00E71010">
      <w:pPr>
        <w:pStyle w:val="ListParagraph"/>
        <w:numPr>
          <w:ilvl w:val="0"/>
          <w:numId w:val="21"/>
        </w:numPr>
        <w:spacing w:after="120" w:line="240" w:lineRule="auto"/>
        <w:rPr>
          <w:rFonts w:ascii="Century Gothic" w:hAnsi="Century Gothic"/>
          <w:sz w:val="24"/>
          <w:szCs w:val="28"/>
        </w:rPr>
      </w:pPr>
      <w:r w:rsidRPr="00E71010">
        <w:rPr>
          <w:rFonts w:ascii="Century Gothic" w:hAnsi="Century Gothic"/>
          <w:sz w:val="24"/>
          <w:szCs w:val="28"/>
        </w:rPr>
        <w:t xml:space="preserve">Teachers </w:t>
      </w:r>
      <w:r>
        <w:rPr>
          <w:rFonts w:ascii="Century Gothic" w:hAnsi="Century Gothic"/>
          <w:sz w:val="24"/>
          <w:szCs w:val="28"/>
        </w:rPr>
        <w:t xml:space="preserve">are to </w:t>
      </w:r>
      <w:r w:rsidRPr="00E71010">
        <w:rPr>
          <w:rFonts w:ascii="Century Gothic" w:hAnsi="Century Gothic"/>
          <w:sz w:val="24"/>
          <w:szCs w:val="28"/>
        </w:rPr>
        <w:t>work flexibly across the hubs with an emphasis on cross grouping and collaborating between students as they learn.</w:t>
      </w:r>
    </w:p>
    <w:sectPr w:rsidR="00293BCF" w:rsidRPr="00551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D0150"/>
    <w:multiLevelType w:val="hybridMultilevel"/>
    <w:tmpl w:val="E11809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84DBC"/>
    <w:multiLevelType w:val="hybridMultilevel"/>
    <w:tmpl w:val="19DECF4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378D1"/>
    <w:multiLevelType w:val="hybridMultilevel"/>
    <w:tmpl w:val="68F05586"/>
    <w:lvl w:ilvl="0" w:tplc="1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25125AB0"/>
    <w:multiLevelType w:val="hybridMultilevel"/>
    <w:tmpl w:val="B8263F1A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5FAE"/>
    <w:multiLevelType w:val="hybridMultilevel"/>
    <w:tmpl w:val="50AE9DDC"/>
    <w:lvl w:ilvl="0" w:tplc="AC5CBBF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491C12"/>
    <w:multiLevelType w:val="multilevel"/>
    <w:tmpl w:val="0E6E1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EA4DFB"/>
    <w:multiLevelType w:val="hybridMultilevel"/>
    <w:tmpl w:val="C8C0171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06AE9"/>
    <w:multiLevelType w:val="hybridMultilevel"/>
    <w:tmpl w:val="99DC037E"/>
    <w:lvl w:ilvl="0" w:tplc="1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22266C8"/>
    <w:multiLevelType w:val="multilevel"/>
    <w:tmpl w:val="BF4E9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C010E2"/>
    <w:multiLevelType w:val="hybridMultilevel"/>
    <w:tmpl w:val="B3A2CF9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74BEE"/>
    <w:multiLevelType w:val="hybridMultilevel"/>
    <w:tmpl w:val="31C8299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11C6C68">
      <w:numFmt w:val="bullet"/>
      <w:lvlText w:val="–"/>
      <w:lvlJc w:val="left"/>
      <w:pPr>
        <w:ind w:left="1800" w:hanging="360"/>
      </w:pPr>
      <w:rPr>
        <w:rFonts w:ascii="Century Gothic" w:eastAsiaTheme="minorHAnsi" w:hAnsi="Century Gothic" w:cstheme="minorBidi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C826147"/>
    <w:multiLevelType w:val="hybridMultilevel"/>
    <w:tmpl w:val="4A32CC6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707176"/>
    <w:multiLevelType w:val="hybridMultilevel"/>
    <w:tmpl w:val="98A2EA48"/>
    <w:lvl w:ilvl="0" w:tplc="BD04F83C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312F56"/>
    <w:multiLevelType w:val="hybridMultilevel"/>
    <w:tmpl w:val="ACCE03A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D1389"/>
    <w:multiLevelType w:val="hybridMultilevel"/>
    <w:tmpl w:val="187E13C6"/>
    <w:lvl w:ilvl="0" w:tplc="040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EB2ED758">
      <w:start w:val="3"/>
      <w:numFmt w:val="decimal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5" w15:restartNumberingAfterBreak="0">
    <w:nsid w:val="62BE6D40"/>
    <w:multiLevelType w:val="hybridMultilevel"/>
    <w:tmpl w:val="DB283A6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0F5CB9"/>
    <w:multiLevelType w:val="hybridMultilevel"/>
    <w:tmpl w:val="D826CE4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41665D"/>
    <w:multiLevelType w:val="hybridMultilevel"/>
    <w:tmpl w:val="995CE1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11567"/>
    <w:multiLevelType w:val="hybridMultilevel"/>
    <w:tmpl w:val="888E32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CE703A"/>
    <w:multiLevelType w:val="hybridMultilevel"/>
    <w:tmpl w:val="3DBE0EC8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404010"/>
    <w:multiLevelType w:val="hybridMultilevel"/>
    <w:tmpl w:val="F398B1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7"/>
  </w:num>
  <w:num w:numId="4">
    <w:abstractNumId w:val="8"/>
  </w:num>
  <w:num w:numId="5">
    <w:abstractNumId w:val="9"/>
  </w:num>
  <w:num w:numId="6">
    <w:abstractNumId w:val="16"/>
  </w:num>
  <w:num w:numId="7">
    <w:abstractNumId w:val="17"/>
  </w:num>
  <w:num w:numId="8">
    <w:abstractNumId w:val="19"/>
  </w:num>
  <w:num w:numId="9">
    <w:abstractNumId w:val="12"/>
  </w:num>
  <w:num w:numId="10">
    <w:abstractNumId w:val="5"/>
  </w:num>
  <w:num w:numId="11">
    <w:abstractNumId w:val="13"/>
  </w:num>
  <w:num w:numId="12">
    <w:abstractNumId w:val="20"/>
  </w:num>
  <w:num w:numId="13">
    <w:abstractNumId w:val="4"/>
  </w:num>
  <w:num w:numId="14">
    <w:abstractNumId w:val="6"/>
  </w:num>
  <w:num w:numId="15">
    <w:abstractNumId w:val="15"/>
  </w:num>
  <w:num w:numId="16">
    <w:abstractNumId w:val="18"/>
  </w:num>
  <w:num w:numId="17">
    <w:abstractNumId w:val="0"/>
  </w:num>
  <w:num w:numId="18">
    <w:abstractNumId w:val="1"/>
  </w:num>
  <w:num w:numId="19">
    <w:abstractNumId w:val="3"/>
  </w:num>
  <w:num w:numId="20">
    <w:abstractNumId w:val="10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72E"/>
    <w:rsid w:val="00012D28"/>
    <w:rsid w:val="000920EE"/>
    <w:rsid w:val="00153BE8"/>
    <w:rsid w:val="001C20E2"/>
    <w:rsid w:val="001C7E89"/>
    <w:rsid w:val="001D572E"/>
    <w:rsid w:val="00241F5D"/>
    <w:rsid w:val="00244969"/>
    <w:rsid w:val="00251806"/>
    <w:rsid w:val="00262756"/>
    <w:rsid w:val="00293BCF"/>
    <w:rsid w:val="002B6E43"/>
    <w:rsid w:val="003839AE"/>
    <w:rsid w:val="003F7346"/>
    <w:rsid w:val="0043703F"/>
    <w:rsid w:val="00551131"/>
    <w:rsid w:val="005654EC"/>
    <w:rsid w:val="00580BFB"/>
    <w:rsid w:val="0058416C"/>
    <w:rsid w:val="00687976"/>
    <w:rsid w:val="006F7060"/>
    <w:rsid w:val="00752E57"/>
    <w:rsid w:val="007568D3"/>
    <w:rsid w:val="007E7116"/>
    <w:rsid w:val="0084764F"/>
    <w:rsid w:val="00847CEC"/>
    <w:rsid w:val="0086208C"/>
    <w:rsid w:val="00935803"/>
    <w:rsid w:val="009942A3"/>
    <w:rsid w:val="009A65F9"/>
    <w:rsid w:val="009B18DF"/>
    <w:rsid w:val="00AD24E8"/>
    <w:rsid w:val="00BA53F1"/>
    <w:rsid w:val="00C0208A"/>
    <w:rsid w:val="00C346B3"/>
    <w:rsid w:val="00D3375F"/>
    <w:rsid w:val="00D90730"/>
    <w:rsid w:val="00DE79DF"/>
    <w:rsid w:val="00DF6EFC"/>
    <w:rsid w:val="00E52CE6"/>
    <w:rsid w:val="00E67C50"/>
    <w:rsid w:val="00E71010"/>
    <w:rsid w:val="00E9610E"/>
    <w:rsid w:val="00F240B6"/>
    <w:rsid w:val="00F60F29"/>
    <w:rsid w:val="00F93297"/>
    <w:rsid w:val="00FF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DF854"/>
  <w15:docId w15:val="{26C5FC74-67F7-4AAE-A490-A1EE1772B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7CE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7C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3839AE"/>
    <w:pPr>
      <w:spacing w:after="0" w:line="240" w:lineRule="auto"/>
      <w:jc w:val="center"/>
    </w:pPr>
    <w:rPr>
      <w:rFonts w:ascii="Comic Sans MS" w:eastAsia="Times New Roman" w:hAnsi="Comic Sans MS" w:cs="Times New Roman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3839AE"/>
    <w:rPr>
      <w:rFonts w:ascii="Comic Sans MS" w:eastAsia="Times New Roman" w:hAnsi="Comic Sans MS" w:cs="Times New Roman"/>
      <w:sz w:val="32"/>
      <w:szCs w:val="24"/>
    </w:rPr>
  </w:style>
  <w:style w:type="paragraph" w:styleId="PlainText">
    <w:name w:val="Plain Text"/>
    <w:basedOn w:val="Normal"/>
    <w:link w:val="PlainTextChar"/>
    <w:uiPriority w:val="99"/>
    <w:unhideWhenUsed/>
    <w:rsid w:val="003839AE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839AE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847CE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47C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18DF"/>
    <w:rPr>
      <w:color w:val="0000FF"/>
      <w:u w:val="single"/>
    </w:rPr>
  </w:style>
  <w:style w:type="table" w:styleId="TableGrid">
    <w:name w:val="Table Grid"/>
    <w:basedOn w:val="TableNormal"/>
    <w:uiPriority w:val="59"/>
    <w:rsid w:val="00935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DE79D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E71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9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Orakei School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Matthew Crumpton</dc:creator>
  <cp:lastModifiedBy>Stephanie Priest</cp:lastModifiedBy>
  <cp:revision>2</cp:revision>
  <dcterms:created xsi:type="dcterms:W3CDTF">2018-06-19T00:46:00Z</dcterms:created>
  <dcterms:modified xsi:type="dcterms:W3CDTF">2018-06-19T00:46:00Z</dcterms:modified>
</cp:coreProperties>
</file>